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D31606">
        <w:rPr>
          <w:szCs w:val="28"/>
        </w:rPr>
        <w:t>93</w:t>
      </w:r>
    </w:p>
    <w:p w:rsidR="00E506C8" w:rsidRDefault="00E506C8" w:rsidP="00E506C8">
      <w:pPr>
        <w:jc w:val="center"/>
        <w:rPr>
          <w:b/>
          <w:sz w:val="24"/>
        </w:rPr>
      </w:pPr>
    </w:p>
    <w:p w:rsidR="00D31606" w:rsidRPr="007F4399" w:rsidRDefault="00D31606" w:rsidP="00D31606">
      <w:pPr>
        <w:pStyle w:val="1"/>
        <w:ind w:firstLine="708"/>
        <w:jc w:val="both"/>
        <w:rPr>
          <w:b w:val="0"/>
          <w:sz w:val="28"/>
          <w:szCs w:val="28"/>
        </w:rPr>
      </w:pPr>
    </w:p>
    <w:p w:rsidR="00D31606" w:rsidRPr="007F4399" w:rsidRDefault="00D31606" w:rsidP="00D31606">
      <w:pPr>
        <w:pStyle w:val="1"/>
        <w:ind w:firstLine="708"/>
        <w:rPr>
          <w:sz w:val="24"/>
        </w:rPr>
      </w:pPr>
      <w:r w:rsidRPr="007F4399">
        <w:rPr>
          <w:sz w:val="24"/>
        </w:rPr>
        <w:t xml:space="preserve">Об утверждении тарифов </w:t>
      </w:r>
      <w:r>
        <w:rPr>
          <w:sz w:val="24"/>
        </w:rPr>
        <w:t>на платные услуги, оказываемые м</w:t>
      </w:r>
      <w:r w:rsidRPr="007F4399">
        <w:rPr>
          <w:sz w:val="24"/>
        </w:rPr>
        <w:t xml:space="preserve">униципальным </w:t>
      </w:r>
      <w:r>
        <w:rPr>
          <w:sz w:val="24"/>
        </w:rPr>
        <w:t>казенным</w:t>
      </w:r>
      <w:r w:rsidRPr="007F4399">
        <w:rPr>
          <w:sz w:val="24"/>
        </w:rPr>
        <w:t xml:space="preserve"> учреждением «</w:t>
      </w:r>
      <w:r>
        <w:rPr>
          <w:sz w:val="24"/>
        </w:rPr>
        <w:t>Управление капитального строительства</w:t>
      </w:r>
      <w:r w:rsidRPr="007F4399">
        <w:rPr>
          <w:sz w:val="24"/>
        </w:rPr>
        <w:t>»</w:t>
      </w:r>
      <w:r>
        <w:rPr>
          <w:sz w:val="24"/>
        </w:rPr>
        <w:t xml:space="preserve"> Кировского муниципального района Ленинградской области</w:t>
      </w:r>
    </w:p>
    <w:p w:rsidR="00D31606" w:rsidRPr="007F4399" w:rsidRDefault="00D31606" w:rsidP="00D31606">
      <w:pPr>
        <w:jc w:val="both"/>
        <w:rPr>
          <w:szCs w:val="28"/>
        </w:rPr>
      </w:pPr>
    </w:p>
    <w:p w:rsidR="00D31606" w:rsidRPr="007F4399" w:rsidRDefault="00D31606" w:rsidP="00D31606">
      <w:pPr>
        <w:ind w:firstLine="708"/>
        <w:jc w:val="both"/>
        <w:rPr>
          <w:szCs w:val="28"/>
        </w:rPr>
      </w:pPr>
      <w:r w:rsidRPr="007F4399">
        <w:rPr>
          <w:szCs w:val="28"/>
        </w:rPr>
        <w:t xml:space="preserve">В соответствии с Федеральным законом РФ от 6 октября 2003 года </w:t>
      </w:r>
      <w:r>
        <w:rPr>
          <w:szCs w:val="28"/>
        </w:rPr>
        <w:t xml:space="preserve">            </w:t>
      </w:r>
      <w:r w:rsidRPr="007F4399">
        <w:rPr>
          <w:szCs w:val="28"/>
        </w:rPr>
        <w:t>№ 131-ФЗ «Об общих принципах организации местного самоуправления в Российской Федерации» совет депутатов Кировского муниципального района Ленинградской области решил:</w:t>
      </w:r>
    </w:p>
    <w:p w:rsidR="00D31606" w:rsidRDefault="00D31606" w:rsidP="00D31606">
      <w:pPr>
        <w:numPr>
          <w:ilvl w:val="0"/>
          <w:numId w:val="3"/>
        </w:numPr>
        <w:ind w:left="567" w:firstLine="0"/>
        <w:jc w:val="both"/>
        <w:rPr>
          <w:szCs w:val="28"/>
        </w:rPr>
      </w:pPr>
      <w:r w:rsidRPr="007F4399">
        <w:rPr>
          <w:szCs w:val="28"/>
        </w:rPr>
        <w:t>Утвердить</w:t>
      </w:r>
      <w:r>
        <w:rPr>
          <w:szCs w:val="28"/>
        </w:rPr>
        <w:t xml:space="preserve"> т</w:t>
      </w:r>
      <w:r w:rsidRPr="007F4399">
        <w:rPr>
          <w:szCs w:val="28"/>
        </w:rPr>
        <w:t>арифы на платные услуги</w:t>
      </w:r>
      <w:r>
        <w:rPr>
          <w:szCs w:val="28"/>
        </w:rPr>
        <w:t xml:space="preserve"> муниципального казенного учреждения </w:t>
      </w:r>
      <w:r w:rsidRPr="007F4399">
        <w:rPr>
          <w:szCs w:val="28"/>
        </w:rPr>
        <w:t>«</w:t>
      </w:r>
      <w:r>
        <w:rPr>
          <w:szCs w:val="28"/>
        </w:rPr>
        <w:t>Управление капитального строительства</w:t>
      </w:r>
      <w:r w:rsidRPr="007F4399">
        <w:rPr>
          <w:szCs w:val="28"/>
        </w:rPr>
        <w:t>»</w:t>
      </w:r>
      <w:r>
        <w:rPr>
          <w:szCs w:val="28"/>
        </w:rPr>
        <w:t xml:space="preserve"> Кировского муниципального района Ленинградской области сог</w:t>
      </w:r>
      <w:r w:rsidRPr="007F4399">
        <w:rPr>
          <w:szCs w:val="28"/>
        </w:rPr>
        <w:t>ласно приложению</w:t>
      </w:r>
      <w:r>
        <w:rPr>
          <w:szCs w:val="28"/>
        </w:rPr>
        <w:t xml:space="preserve">. </w:t>
      </w:r>
    </w:p>
    <w:p w:rsidR="00D31606" w:rsidRPr="007F4399" w:rsidRDefault="00D31606" w:rsidP="00D31606">
      <w:pPr>
        <w:numPr>
          <w:ilvl w:val="0"/>
          <w:numId w:val="3"/>
        </w:numPr>
        <w:ind w:left="567" w:firstLine="0"/>
        <w:jc w:val="both"/>
        <w:rPr>
          <w:szCs w:val="28"/>
        </w:rPr>
      </w:pPr>
      <w:r>
        <w:rPr>
          <w:szCs w:val="28"/>
        </w:rPr>
        <w:t xml:space="preserve">Опубликовать решение в газете «Ладога» и разместить на сайте администрации </w:t>
      </w:r>
      <w:r w:rsidRPr="007F4399">
        <w:rPr>
          <w:szCs w:val="28"/>
        </w:rPr>
        <w:t>Кировского муниципального района Ленинградской области</w:t>
      </w:r>
      <w:r>
        <w:rPr>
          <w:szCs w:val="28"/>
        </w:rPr>
        <w:t>.</w:t>
      </w:r>
    </w:p>
    <w:p w:rsidR="00D31606" w:rsidRPr="007F4399" w:rsidRDefault="00D31606" w:rsidP="00D31606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7F4399">
        <w:rPr>
          <w:szCs w:val="28"/>
        </w:rPr>
        <w:t>Настоящее решение вступает в силу после официального опубликования.</w:t>
      </w:r>
    </w:p>
    <w:p w:rsidR="00D31606" w:rsidRPr="007F4399" w:rsidRDefault="00D31606" w:rsidP="00D31606">
      <w:pPr>
        <w:ind w:left="567"/>
        <w:jc w:val="both"/>
        <w:rPr>
          <w:szCs w:val="28"/>
        </w:rPr>
      </w:pPr>
    </w:p>
    <w:p w:rsidR="00D31606" w:rsidRDefault="00D31606" w:rsidP="00D31606">
      <w:pPr>
        <w:jc w:val="both"/>
        <w:rPr>
          <w:szCs w:val="28"/>
        </w:rPr>
      </w:pPr>
    </w:p>
    <w:p w:rsidR="00D31606" w:rsidRDefault="00D31606" w:rsidP="00D31606">
      <w:pPr>
        <w:jc w:val="both"/>
        <w:rPr>
          <w:szCs w:val="28"/>
        </w:rPr>
      </w:pPr>
    </w:p>
    <w:p w:rsidR="00D31606" w:rsidRPr="007F4399" w:rsidRDefault="00D31606" w:rsidP="00D31606">
      <w:pPr>
        <w:jc w:val="both"/>
        <w:rPr>
          <w:szCs w:val="28"/>
        </w:rPr>
      </w:pPr>
    </w:p>
    <w:p w:rsidR="00D31606" w:rsidRDefault="00D31606" w:rsidP="00D31606">
      <w:pPr>
        <w:rPr>
          <w:szCs w:val="28"/>
        </w:rPr>
      </w:pPr>
    </w:p>
    <w:p w:rsidR="00D31606" w:rsidRPr="00C17497" w:rsidRDefault="00D31606" w:rsidP="00D31606">
      <w:pPr>
        <w:pStyle w:val="ad"/>
        <w:spacing w:before="0" w:beforeAutospacing="0" w:after="0" w:afterAutospacing="0"/>
        <w:rPr>
          <w:sz w:val="28"/>
          <w:szCs w:val="28"/>
        </w:rPr>
      </w:pPr>
      <w:r w:rsidRPr="00C17497">
        <w:rPr>
          <w:sz w:val="28"/>
          <w:szCs w:val="28"/>
        </w:rPr>
        <w:t xml:space="preserve">Глава </w:t>
      </w:r>
    </w:p>
    <w:p w:rsidR="00D31606" w:rsidRDefault="00D31606" w:rsidP="00D31606">
      <w:pPr>
        <w:pStyle w:val="ad"/>
        <w:spacing w:before="0" w:beforeAutospacing="0" w:after="0" w:afterAutospacing="0"/>
        <w:rPr>
          <w:sz w:val="28"/>
          <w:szCs w:val="28"/>
        </w:rPr>
      </w:pPr>
      <w:r w:rsidRPr="00C17497">
        <w:rPr>
          <w:sz w:val="28"/>
          <w:szCs w:val="28"/>
        </w:rPr>
        <w:t xml:space="preserve">Кировского муниципального района </w:t>
      </w:r>
    </w:p>
    <w:p w:rsidR="00D31606" w:rsidRPr="00DF255C" w:rsidRDefault="00D31606" w:rsidP="00D31606">
      <w:pPr>
        <w:pStyle w:val="ad"/>
        <w:spacing w:before="0" w:beforeAutospacing="0" w:after="0" w:afterAutospacing="0"/>
        <w:rPr>
          <w:color w:val="FF0000"/>
          <w:sz w:val="22"/>
          <w:szCs w:val="22"/>
        </w:rPr>
      </w:pPr>
      <w:r w:rsidRPr="00C17497">
        <w:rPr>
          <w:sz w:val="28"/>
          <w:szCs w:val="28"/>
        </w:rPr>
        <w:t xml:space="preserve">Ленинградской области        </w:t>
      </w:r>
      <w:r w:rsidRPr="00DF255C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            Ю.С.</w:t>
      </w:r>
      <w:r w:rsidRPr="0037445C">
        <w:rPr>
          <w:sz w:val="28"/>
          <w:szCs w:val="28"/>
        </w:rPr>
        <w:t>Ибрагимов</w:t>
      </w:r>
      <w:r w:rsidRPr="00DF255C">
        <w:rPr>
          <w:color w:val="FF0000"/>
          <w:sz w:val="28"/>
          <w:szCs w:val="28"/>
        </w:rPr>
        <w:t xml:space="preserve">                                              </w:t>
      </w: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jc w:val="both"/>
        <w:rPr>
          <w:sz w:val="22"/>
          <w:szCs w:val="22"/>
        </w:rPr>
      </w:pPr>
    </w:p>
    <w:p w:rsidR="00D31606" w:rsidRDefault="00D31606" w:rsidP="00D31606">
      <w:pPr>
        <w:pStyle w:val="ad"/>
        <w:jc w:val="both"/>
      </w:pPr>
      <w:r>
        <w:t>Разослано: в дело, администрация КМР, КФ, МКУ «УКС»</w:t>
      </w:r>
    </w:p>
    <w:p w:rsidR="00D31606" w:rsidRPr="00D31606" w:rsidRDefault="00D31606" w:rsidP="00D31606">
      <w:pPr>
        <w:jc w:val="right"/>
        <w:rPr>
          <w:sz w:val="24"/>
        </w:rPr>
      </w:pPr>
      <w:r w:rsidRPr="00D31606">
        <w:rPr>
          <w:sz w:val="24"/>
        </w:rPr>
        <w:lastRenderedPageBreak/>
        <w:t xml:space="preserve">                                                                        Приложение </w:t>
      </w:r>
    </w:p>
    <w:p w:rsidR="00D31606" w:rsidRPr="00D31606" w:rsidRDefault="00D31606" w:rsidP="00D31606">
      <w:pPr>
        <w:jc w:val="right"/>
        <w:rPr>
          <w:sz w:val="24"/>
        </w:rPr>
      </w:pPr>
      <w:r w:rsidRPr="00D31606">
        <w:rPr>
          <w:sz w:val="24"/>
        </w:rPr>
        <w:t xml:space="preserve">                                                                                                   к решению Совета депутатов</w:t>
      </w:r>
    </w:p>
    <w:p w:rsidR="00D31606" w:rsidRPr="00D31606" w:rsidRDefault="00D31606" w:rsidP="00D31606">
      <w:pPr>
        <w:jc w:val="right"/>
        <w:rPr>
          <w:sz w:val="24"/>
        </w:rPr>
      </w:pPr>
      <w:r w:rsidRPr="00D31606">
        <w:rPr>
          <w:sz w:val="24"/>
        </w:rPr>
        <w:t xml:space="preserve">                                                                                                   Кировского муниципального</w:t>
      </w:r>
    </w:p>
    <w:p w:rsidR="00D31606" w:rsidRPr="00D31606" w:rsidRDefault="00D31606" w:rsidP="00D31606">
      <w:pPr>
        <w:jc w:val="right"/>
        <w:rPr>
          <w:sz w:val="24"/>
        </w:rPr>
      </w:pPr>
      <w:r w:rsidRPr="00D31606">
        <w:rPr>
          <w:sz w:val="24"/>
        </w:rPr>
        <w:t xml:space="preserve">                                                                                                      района Ленинградской области            </w:t>
      </w:r>
    </w:p>
    <w:p w:rsidR="00D31606" w:rsidRPr="00D31606" w:rsidRDefault="00D31606" w:rsidP="00D31606">
      <w:pPr>
        <w:jc w:val="right"/>
        <w:rPr>
          <w:sz w:val="24"/>
        </w:rPr>
      </w:pPr>
      <w:r w:rsidRPr="00D31606">
        <w:rPr>
          <w:sz w:val="24"/>
        </w:rPr>
        <w:t xml:space="preserve">                                                                                                    о</w:t>
      </w:r>
      <w:r>
        <w:rPr>
          <w:sz w:val="24"/>
        </w:rPr>
        <w:t>т 05 октября 2021 № 93</w:t>
      </w:r>
    </w:p>
    <w:p w:rsidR="00D31606" w:rsidRPr="00D31606" w:rsidRDefault="00D31606" w:rsidP="00D31606">
      <w:pPr>
        <w:jc w:val="right"/>
        <w:rPr>
          <w:sz w:val="24"/>
        </w:rPr>
      </w:pPr>
    </w:p>
    <w:p w:rsidR="00D31606" w:rsidRPr="00D31606" w:rsidRDefault="00D31606" w:rsidP="00D31606">
      <w:pPr>
        <w:jc w:val="center"/>
        <w:rPr>
          <w:sz w:val="24"/>
        </w:rPr>
      </w:pPr>
      <w:r w:rsidRPr="00D31606">
        <w:rPr>
          <w:sz w:val="24"/>
        </w:rPr>
        <w:t>ТАРИФЫ</w:t>
      </w:r>
    </w:p>
    <w:p w:rsidR="00D31606" w:rsidRPr="00D31606" w:rsidRDefault="00D31606" w:rsidP="00D31606">
      <w:pPr>
        <w:jc w:val="both"/>
        <w:rPr>
          <w:sz w:val="24"/>
        </w:rPr>
      </w:pPr>
      <w:r w:rsidRPr="00D31606">
        <w:rPr>
          <w:sz w:val="24"/>
        </w:rPr>
        <w:t>на платные услуги, оказываемые муниципальным казенным учреждением «Управление капитального строительства» Кировского муниципального района Ленинградской области</w:t>
      </w:r>
    </w:p>
    <w:p w:rsidR="00D31606" w:rsidRPr="00D31606" w:rsidRDefault="00D31606" w:rsidP="00D31606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0"/>
        <w:gridCol w:w="3517"/>
        <w:gridCol w:w="1968"/>
      </w:tblGrid>
      <w:tr w:rsidR="00D31606" w:rsidRPr="00D31606" w:rsidTr="000E33AD">
        <w:tc>
          <w:tcPr>
            <w:tcW w:w="3794" w:type="dxa"/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Наименование платной услуги</w:t>
            </w:r>
          </w:p>
        </w:tc>
        <w:tc>
          <w:tcPr>
            <w:tcW w:w="3685" w:type="dxa"/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Уровень цены, рублей</w:t>
            </w:r>
          </w:p>
        </w:tc>
        <w:tc>
          <w:tcPr>
            <w:tcW w:w="1985" w:type="dxa"/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Стоимость осуществления услуги (в процентах)</w:t>
            </w:r>
          </w:p>
        </w:tc>
      </w:tr>
      <w:tr w:rsidR="00D31606" w:rsidRPr="00D31606" w:rsidTr="000E33A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both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Осуществление функций строительного контроля (технадзора) на объектах строительства, реконструкции, капитального ремонта, текущего ремонта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 xml:space="preserve">До 200 000,00 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200 000,00 до 300 000,00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300 000,00 до 400 000,00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400 000,00 до 700 000,00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700 000,00 до 1 000 000,00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1 000 000,00 до 3 000 000,00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3 000 000,00 до 10 000 000,00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10 000 000,00 до 50 000 000,00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Свыше 50 000 000,00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4,0%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3,5%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3,0%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2,5%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2,0%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1,8%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1,5%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1,0%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0,5%</w:t>
            </w:r>
          </w:p>
        </w:tc>
      </w:tr>
      <w:tr w:rsidR="00D31606" w:rsidRPr="00D31606" w:rsidTr="000E33AD">
        <w:trPr>
          <w:trHeight w:val="11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both"/>
              <w:rPr>
                <w:sz w:val="24"/>
              </w:rPr>
            </w:pPr>
            <w:r w:rsidRPr="00D31606">
              <w:rPr>
                <w:rFonts w:eastAsia="Calibri"/>
                <w:sz w:val="24"/>
              </w:rPr>
              <w:t>Функции исполнителя при составлении сметной документации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До 300 000,00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300 000,00 до  500 000,00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500 000,00 до 1 000 000,00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1 000 000,00 до  3 000 000,00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Свыше 3 000 000,00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4,0%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3,5%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2,5%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1,0%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0,1%</w:t>
            </w:r>
          </w:p>
        </w:tc>
      </w:tr>
      <w:tr w:rsidR="00D31606" w:rsidRPr="00D31606" w:rsidTr="000E33A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both"/>
              <w:rPr>
                <w:sz w:val="24"/>
              </w:rPr>
            </w:pPr>
            <w:r w:rsidRPr="00D31606">
              <w:rPr>
                <w:rFonts w:eastAsia="Calibri"/>
                <w:sz w:val="24"/>
              </w:rPr>
              <w:t>Функции исполнителя при проверке сметной документации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До 300 000,00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300 000,00 до  500 000,00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500 000,00 до 1 000 000,00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От 1 000 000,00 до  3 000 000,00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Свыше 3 000 000,00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4,0%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3,0%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2,5%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1,0%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0,1%</w:t>
            </w:r>
          </w:p>
        </w:tc>
      </w:tr>
      <w:tr w:rsidR="00D31606" w:rsidRPr="00D31606" w:rsidTr="000E33A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both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Консультирование и другое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Рублей за единицу услуги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  <w:r w:rsidRPr="00D31606">
              <w:rPr>
                <w:rFonts w:eastAsia="Calibri"/>
                <w:sz w:val="24"/>
              </w:rPr>
              <w:t>2 000,00</w:t>
            </w:r>
          </w:p>
          <w:p w:rsidR="00D31606" w:rsidRPr="00D31606" w:rsidRDefault="00D31606" w:rsidP="000E33AD">
            <w:pPr>
              <w:jc w:val="center"/>
              <w:rPr>
                <w:rFonts w:eastAsia="Calibri"/>
                <w:sz w:val="24"/>
              </w:rPr>
            </w:pPr>
          </w:p>
        </w:tc>
      </w:tr>
    </w:tbl>
    <w:p w:rsidR="00D31606" w:rsidRPr="00D31606" w:rsidRDefault="00D31606" w:rsidP="00D31606">
      <w:pPr>
        <w:pStyle w:val="ad"/>
        <w:spacing w:before="0" w:beforeAutospacing="0" w:after="0" w:afterAutospacing="0"/>
        <w:jc w:val="both"/>
      </w:pPr>
    </w:p>
    <w:p w:rsidR="00BE37D6" w:rsidRPr="00D31606" w:rsidRDefault="00BE37D6" w:rsidP="00BE37D6">
      <w:pPr>
        <w:rPr>
          <w:sz w:val="24"/>
        </w:rPr>
      </w:pPr>
    </w:p>
    <w:sectPr w:rsidR="00BE37D6" w:rsidRPr="00D31606" w:rsidSect="0007057B">
      <w:headerReference w:type="even" r:id="rId9"/>
      <w:pgSz w:w="11906" w:h="16838"/>
      <w:pgMar w:top="1134" w:right="1276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FBD" w:rsidRDefault="00D21FBD" w:rsidP="00BE37D6">
      <w:r>
        <w:separator/>
      </w:r>
    </w:p>
  </w:endnote>
  <w:endnote w:type="continuationSeparator" w:id="1">
    <w:p w:rsidR="00D21FBD" w:rsidRDefault="00D21FBD" w:rsidP="00BE3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FBD" w:rsidRDefault="00D21FBD" w:rsidP="00BE37D6">
      <w:r>
        <w:separator/>
      </w:r>
    </w:p>
  </w:footnote>
  <w:footnote w:type="continuationSeparator" w:id="1">
    <w:p w:rsidR="00D21FBD" w:rsidRDefault="00D21FBD" w:rsidP="00BE3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FBD" w:rsidRDefault="00FE51C9" w:rsidP="00D21FBD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D21FB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21FBD" w:rsidRDefault="00D21FB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48EF"/>
    <w:multiLevelType w:val="hybridMultilevel"/>
    <w:tmpl w:val="A9F0F866"/>
    <w:lvl w:ilvl="0" w:tplc="E14845C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5C22492F"/>
    <w:multiLevelType w:val="singleLevel"/>
    <w:tmpl w:val="9424B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5FF"/>
    <w:rsid w:val="00042F28"/>
    <w:rsid w:val="00050774"/>
    <w:rsid w:val="0007057B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A565E"/>
    <w:rsid w:val="003C46E4"/>
    <w:rsid w:val="003D1B2C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B60F69"/>
    <w:rsid w:val="00B73DD1"/>
    <w:rsid w:val="00BE37D6"/>
    <w:rsid w:val="00C301C6"/>
    <w:rsid w:val="00C35568"/>
    <w:rsid w:val="00D15A23"/>
    <w:rsid w:val="00D21FBD"/>
    <w:rsid w:val="00D31606"/>
    <w:rsid w:val="00D84301"/>
    <w:rsid w:val="00E2565E"/>
    <w:rsid w:val="00E506C8"/>
    <w:rsid w:val="00E71EF1"/>
    <w:rsid w:val="00E73106"/>
    <w:rsid w:val="00EE2B3F"/>
    <w:rsid w:val="00EE798E"/>
    <w:rsid w:val="00F23F9B"/>
    <w:rsid w:val="00F56C08"/>
    <w:rsid w:val="00F82F3B"/>
    <w:rsid w:val="00FE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paragraph" w:styleId="3">
    <w:name w:val="heading 3"/>
    <w:basedOn w:val="a"/>
    <w:next w:val="a"/>
    <w:link w:val="30"/>
    <w:unhideWhenUsed/>
    <w:qFormat/>
    <w:rsid w:val="00BE37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  <w:style w:type="character" w:styleId="ab">
    <w:name w:val="Hyperlink"/>
    <w:basedOn w:val="a0"/>
    <w:unhideWhenUsed/>
    <w:rsid w:val="003A565E"/>
    <w:rPr>
      <w:color w:val="0000FF"/>
      <w:u w:val="single"/>
    </w:rPr>
  </w:style>
  <w:style w:type="paragraph" w:customStyle="1" w:styleId="ConsNormal">
    <w:name w:val="ConsNormal"/>
    <w:uiPriority w:val="99"/>
    <w:rsid w:val="003A565E"/>
    <w:pPr>
      <w:widowControl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3A565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3A565E"/>
    <w:rPr>
      <w:rFonts w:ascii="Arial" w:hAnsi="Arial"/>
      <w:snapToGrid w:val="0"/>
      <w:sz w:val="18"/>
    </w:rPr>
  </w:style>
  <w:style w:type="paragraph" w:styleId="ad">
    <w:name w:val="Normal (Web)"/>
    <w:basedOn w:val="a"/>
    <w:rsid w:val="00B60F69"/>
    <w:pPr>
      <w:spacing w:before="100" w:beforeAutospacing="1" w:after="100" w:afterAutospacing="1"/>
    </w:pPr>
    <w:rPr>
      <w:sz w:val="24"/>
    </w:rPr>
  </w:style>
  <w:style w:type="character" w:customStyle="1" w:styleId="30">
    <w:name w:val="Заголовок 3 Знак"/>
    <w:basedOn w:val="a0"/>
    <w:link w:val="3"/>
    <w:rsid w:val="00BE37D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paragraph" w:styleId="20">
    <w:name w:val="Body Text 2"/>
    <w:basedOn w:val="a"/>
    <w:link w:val="21"/>
    <w:rsid w:val="00BE37D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BE37D6"/>
    <w:rPr>
      <w:sz w:val="28"/>
      <w:szCs w:val="24"/>
    </w:rPr>
  </w:style>
  <w:style w:type="paragraph" w:customStyle="1" w:styleId="ConsPlusNonformat">
    <w:name w:val="ConsPlusNonformat"/>
    <w:rsid w:val="00BE37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BE37D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BE37D6"/>
  </w:style>
  <w:style w:type="character" w:styleId="af0">
    <w:name w:val="page number"/>
    <w:basedOn w:val="a0"/>
    <w:rsid w:val="00BE37D6"/>
  </w:style>
  <w:style w:type="paragraph" w:styleId="af1">
    <w:name w:val="footer"/>
    <w:basedOn w:val="a"/>
    <w:link w:val="af2"/>
    <w:rsid w:val="00BE37D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E37D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1F77-02E2-4105-A1BD-938D7DB4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2</cp:revision>
  <cp:lastPrinted>2021-08-16T08:33:00Z</cp:lastPrinted>
  <dcterms:created xsi:type="dcterms:W3CDTF">2021-10-15T10:06:00Z</dcterms:created>
  <dcterms:modified xsi:type="dcterms:W3CDTF">2021-10-15T10:06:00Z</dcterms:modified>
</cp:coreProperties>
</file>